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6A0" w:rsidRDefault="003C46A0" w:rsidP="003C46A0">
      <w:pPr>
        <w:pStyle w:val="Zkladntext"/>
        <w:jc w:val="center"/>
        <w:rPr>
          <w:b/>
          <w:i w:val="0"/>
          <w:sz w:val="24"/>
          <w:szCs w:val="24"/>
        </w:rPr>
      </w:pPr>
      <w:r w:rsidRPr="00A63C9E">
        <w:rPr>
          <w:b/>
          <w:i w:val="0"/>
          <w:sz w:val="24"/>
          <w:szCs w:val="24"/>
        </w:rPr>
        <w:t xml:space="preserve">Stanovení výše úplaty za předškolní vzdělávání v Mateřské škole Děčín III, </w:t>
      </w:r>
    </w:p>
    <w:p w:rsidR="003C46A0" w:rsidRPr="00A63C9E" w:rsidRDefault="003C46A0" w:rsidP="003C46A0">
      <w:pPr>
        <w:pStyle w:val="Zkladntext"/>
        <w:jc w:val="center"/>
        <w:rPr>
          <w:b/>
          <w:i w:val="0"/>
          <w:sz w:val="24"/>
          <w:szCs w:val="24"/>
        </w:rPr>
      </w:pPr>
      <w:r w:rsidRPr="00A63C9E">
        <w:rPr>
          <w:b/>
          <w:i w:val="0"/>
          <w:sz w:val="24"/>
          <w:szCs w:val="24"/>
        </w:rPr>
        <w:t>Rakovnická 306 a Mateřské škole Děčín III, Březová 33</w:t>
      </w:r>
    </w:p>
    <w:p w:rsidR="003C46A0" w:rsidRDefault="003C46A0" w:rsidP="003C46A0">
      <w:pPr>
        <w:pStyle w:val="Zkladntext"/>
        <w:ind w:firstLine="708"/>
        <w:jc w:val="both"/>
        <w:rPr>
          <w:i w:val="0"/>
          <w:sz w:val="24"/>
        </w:rPr>
      </w:pPr>
    </w:p>
    <w:p w:rsidR="003C46A0" w:rsidRPr="00660A33" w:rsidRDefault="003C46A0" w:rsidP="003C46A0">
      <w:pPr>
        <w:pStyle w:val="Zkladntext"/>
        <w:jc w:val="both"/>
        <w:rPr>
          <w:i w:val="0"/>
          <w:sz w:val="22"/>
          <w:szCs w:val="22"/>
        </w:rPr>
      </w:pPr>
      <w:r w:rsidRPr="00A63C9E">
        <w:rPr>
          <w:i w:val="0"/>
          <w:sz w:val="22"/>
          <w:szCs w:val="22"/>
        </w:rPr>
        <w:t xml:space="preserve">Ředitelka Základní školy a Mateřské školy Děčín III, Březová 369/25, příspěvková organizace podle § 123 odst. </w:t>
      </w:r>
      <w:smartTag w:uri="urn:schemas-microsoft-com:office:smarttags" w:element="metricconverter">
        <w:smartTagPr>
          <w:attr w:name="ProductID" w:val="2 a"/>
        </w:smartTagPr>
        <w:r w:rsidRPr="00A63C9E">
          <w:rPr>
            <w:i w:val="0"/>
            <w:sz w:val="22"/>
            <w:szCs w:val="22"/>
          </w:rPr>
          <w:t>2 a</w:t>
        </w:r>
      </w:smartTag>
      <w:r w:rsidRPr="00A63C9E">
        <w:rPr>
          <w:i w:val="0"/>
          <w:sz w:val="22"/>
          <w:szCs w:val="22"/>
        </w:rPr>
        <w:t xml:space="preserve"> 4 zákona č. 561/2004 Sb., o předškolním, základním, středním, vyšším odborném a jiném vzdělávání, ve znění pozdějších předpisů (školský zákon) a § 6 vyhlášky č. 14/2005 Sb., o předškolním vzdělávání, ve znění pozdějších předpisů, </w:t>
      </w:r>
    </w:p>
    <w:p w:rsidR="003C46A0" w:rsidRPr="00A63C9E" w:rsidRDefault="003C46A0" w:rsidP="003C46A0">
      <w:pPr>
        <w:pStyle w:val="Zkladntext"/>
        <w:jc w:val="center"/>
        <w:rPr>
          <w:b/>
          <w:i w:val="0"/>
          <w:sz w:val="24"/>
          <w:szCs w:val="24"/>
        </w:rPr>
      </w:pPr>
      <w:r w:rsidRPr="00A63C9E">
        <w:rPr>
          <w:b/>
          <w:i w:val="0"/>
          <w:sz w:val="24"/>
          <w:szCs w:val="24"/>
        </w:rPr>
        <w:t>s t a n o v u j e</w:t>
      </w:r>
      <w:r>
        <w:rPr>
          <w:b/>
          <w:i w:val="0"/>
          <w:sz w:val="24"/>
          <w:szCs w:val="24"/>
        </w:rPr>
        <w:t xml:space="preserve">   </w:t>
      </w:r>
      <w:r w:rsidRPr="00A63C9E">
        <w:rPr>
          <w:b/>
          <w:i w:val="0"/>
          <w:sz w:val="24"/>
          <w:szCs w:val="24"/>
        </w:rPr>
        <w:t xml:space="preserve">pro školní rok </w:t>
      </w:r>
      <w:r w:rsidR="0052724F">
        <w:rPr>
          <w:b/>
          <w:i w:val="0"/>
          <w:sz w:val="24"/>
          <w:szCs w:val="24"/>
        </w:rPr>
        <w:t>2025-2026</w:t>
      </w:r>
    </w:p>
    <w:p w:rsidR="003C46A0" w:rsidRPr="00FB3FB1" w:rsidRDefault="003C46A0" w:rsidP="003C46A0">
      <w:pPr>
        <w:pStyle w:val="Zkladntext"/>
        <w:jc w:val="both"/>
        <w:rPr>
          <w:i w:val="0"/>
          <w:sz w:val="16"/>
          <w:szCs w:val="16"/>
        </w:rPr>
      </w:pPr>
    </w:p>
    <w:p w:rsidR="003C46A0" w:rsidRPr="00A63C9E" w:rsidRDefault="003C46A0" w:rsidP="003C46A0">
      <w:pPr>
        <w:pStyle w:val="Zkladntext"/>
        <w:jc w:val="both"/>
        <w:rPr>
          <w:i w:val="0"/>
          <w:sz w:val="22"/>
          <w:szCs w:val="22"/>
          <w:shd w:val="clear" w:color="auto" w:fill="FFFFFF"/>
        </w:rPr>
      </w:pPr>
      <w:r w:rsidRPr="00A63C9E">
        <w:rPr>
          <w:i w:val="0"/>
          <w:sz w:val="22"/>
          <w:szCs w:val="22"/>
        </w:rPr>
        <w:t>základní částku úplaty za předškolní vzdělávání na období od 1. září 202</w:t>
      </w:r>
      <w:r w:rsidR="0052724F">
        <w:rPr>
          <w:i w:val="0"/>
          <w:sz w:val="22"/>
          <w:szCs w:val="22"/>
        </w:rPr>
        <w:t>5</w:t>
      </w:r>
      <w:r w:rsidRPr="00A63C9E">
        <w:rPr>
          <w:i w:val="0"/>
          <w:sz w:val="22"/>
          <w:szCs w:val="22"/>
        </w:rPr>
        <w:t xml:space="preserve"> do 31. srpna 202</w:t>
      </w:r>
      <w:r w:rsidR="0052724F">
        <w:rPr>
          <w:i w:val="0"/>
          <w:sz w:val="22"/>
          <w:szCs w:val="22"/>
        </w:rPr>
        <w:t>6</w:t>
      </w:r>
      <w:r w:rsidRPr="00A63C9E">
        <w:rPr>
          <w:i w:val="0"/>
          <w:sz w:val="22"/>
          <w:szCs w:val="22"/>
        </w:rPr>
        <w:t xml:space="preserve"> za každý kalendářní měsíc </w:t>
      </w:r>
      <w:r w:rsidRPr="00A63C9E">
        <w:rPr>
          <w:i w:val="0"/>
          <w:sz w:val="22"/>
          <w:szCs w:val="22"/>
          <w:shd w:val="clear" w:color="auto" w:fill="FFFFFF"/>
        </w:rPr>
        <w:t>za každé dítě (včetně dětí docházejících na omezený počet dní v měsíci, dětí s individuálním vzděláváním a dětí odcházejících po obědě domů)</w:t>
      </w:r>
      <w:r w:rsidR="0052724F">
        <w:rPr>
          <w:i w:val="0"/>
          <w:sz w:val="22"/>
          <w:szCs w:val="22"/>
          <w:shd w:val="clear" w:color="auto" w:fill="FFFFFF"/>
        </w:rPr>
        <w:t>.</w:t>
      </w:r>
    </w:p>
    <w:p w:rsidR="003C46A0" w:rsidRPr="008E1714" w:rsidRDefault="003C46A0" w:rsidP="003C46A0">
      <w:pPr>
        <w:pStyle w:val="Zkladntext"/>
        <w:jc w:val="both"/>
        <w:rPr>
          <w:i w:val="0"/>
          <w:sz w:val="24"/>
          <w:szCs w:val="24"/>
        </w:rPr>
      </w:pPr>
    </w:p>
    <w:p w:rsidR="003C46A0" w:rsidRPr="00A63C9E" w:rsidRDefault="003C46A0" w:rsidP="003C46A0">
      <w:pPr>
        <w:pStyle w:val="Zkladntext"/>
        <w:jc w:val="center"/>
        <w:rPr>
          <w:i w:val="0"/>
          <w:sz w:val="24"/>
          <w:szCs w:val="24"/>
        </w:rPr>
      </w:pPr>
      <w:r w:rsidRPr="00A63C9E">
        <w:rPr>
          <w:b/>
          <w:i w:val="0"/>
          <w:sz w:val="24"/>
          <w:szCs w:val="24"/>
        </w:rPr>
        <w:t>ve výši 3</w:t>
      </w:r>
      <w:r>
        <w:rPr>
          <w:b/>
          <w:i w:val="0"/>
          <w:sz w:val="24"/>
          <w:szCs w:val="24"/>
        </w:rPr>
        <w:t>9</w:t>
      </w:r>
      <w:r w:rsidRPr="00A63C9E">
        <w:rPr>
          <w:b/>
          <w:i w:val="0"/>
          <w:sz w:val="24"/>
          <w:szCs w:val="24"/>
        </w:rPr>
        <w:t>0 Kč.</w:t>
      </w:r>
    </w:p>
    <w:p w:rsidR="003C46A0" w:rsidRPr="00FB3FB1" w:rsidRDefault="003C46A0" w:rsidP="003C46A0">
      <w:pPr>
        <w:pStyle w:val="Zkladntext"/>
        <w:jc w:val="both"/>
        <w:rPr>
          <w:i w:val="0"/>
          <w:sz w:val="16"/>
          <w:szCs w:val="16"/>
        </w:rPr>
      </w:pPr>
    </w:p>
    <w:p w:rsidR="003C46A0" w:rsidRPr="008E1714" w:rsidRDefault="003C46A0" w:rsidP="003C46A0">
      <w:pPr>
        <w:pStyle w:val="Zkladntext"/>
        <w:jc w:val="both"/>
        <w:rPr>
          <w:i w:val="0"/>
          <w:sz w:val="24"/>
          <w:szCs w:val="24"/>
          <w:shd w:val="clear" w:color="auto" w:fill="FFFFFF"/>
        </w:rPr>
      </w:pPr>
      <w:r>
        <w:rPr>
          <w:i w:val="0"/>
          <w:sz w:val="24"/>
          <w:szCs w:val="24"/>
          <w:shd w:val="clear" w:color="auto" w:fill="FFFFFF"/>
        </w:rPr>
        <w:t>V</w:t>
      </w:r>
      <w:r w:rsidRPr="008E1714">
        <w:rPr>
          <w:i w:val="0"/>
          <w:sz w:val="24"/>
          <w:szCs w:val="24"/>
          <w:shd w:val="clear" w:color="auto" w:fill="FFFFFF"/>
        </w:rPr>
        <w:t>zdělávání v mateřské škole se dítěti poskytuje bezúplatně od počátku školního roku, který následuje po dni, kdy dítě dosáhne pátého roku věku. Vzdělávání se poskytuje bezúplatně i v případě udělení odkladu školní docházky.</w:t>
      </w:r>
      <w:bookmarkStart w:id="0" w:name="_GoBack"/>
      <w:bookmarkEnd w:id="0"/>
    </w:p>
    <w:p w:rsidR="003C46A0" w:rsidRPr="00FB3FB1" w:rsidRDefault="003C46A0" w:rsidP="003C46A0">
      <w:pPr>
        <w:pStyle w:val="Zkladntext"/>
        <w:jc w:val="both"/>
        <w:rPr>
          <w:b/>
          <w:i w:val="0"/>
          <w:sz w:val="16"/>
          <w:szCs w:val="16"/>
        </w:rPr>
      </w:pPr>
    </w:p>
    <w:p w:rsidR="003C46A0" w:rsidRPr="00A63C9E" w:rsidRDefault="003C46A0" w:rsidP="003C46A0">
      <w:pPr>
        <w:pStyle w:val="Zkladntext"/>
        <w:numPr>
          <w:ilvl w:val="0"/>
          <w:numId w:val="1"/>
        </w:numPr>
        <w:jc w:val="both"/>
        <w:rPr>
          <w:i w:val="0"/>
          <w:sz w:val="22"/>
          <w:szCs w:val="22"/>
        </w:rPr>
      </w:pPr>
      <w:r w:rsidRPr="00A63C9E">
        <w:rPr>
          <w:i w:val="0"/>
          <w:sz w:val="22"/>
          <w:szCs w:val="22"/>
        </w:rPr>
        <w:t xml:space="preserve">V době přerušení provozu nebo omezení provozu mateřské školy v měsíci červenci a srpnu podle § 3 vyhlášky č. 14/2005 Sb., o předškolním vzdělávání, ve znění pozdějších předpisů, se úplata v souladu s § 6 odst. 5 citované vyhlášky </w:t>
      </w:r>
      <w:r w:rsidRPr="00A63C9E">
        <w:rPr>
          <w:b/>
          <w:i w:val="0"/>
          <w:sz w:val="22"/>
          <w:szCs w:val="22"/>
        </w:rPr>
        <w:t xml:space="preserve">poměrově sníží. </w:t>
      </w:r>
      <w:r w:rsidRPr="00A63C9E">
        <w:rPr>
          <w:i w:val="0"/>
          <w:sz w:val="22"/>
          <w:szCs w:val="22"/>
        </w:rPr>
        <w:t>Takto stanovená výše úplaty bude zveřejněna nejpozději 2 měsíce před přerušením (omezením) provozu.</w:t>
      </w:r>
    </w:p>
    <w:p w:rsidR="003C46A0" w:rsidRPr="00A63C9E" w:rsidRDefault="003C46A0" w:rsidP="003C46A0">
      <w:pPr>
        <w:pStyle w:val="Zkladntext"/>
        <w:ind w:left="708"/>
        <w:jc w:val="both"/>
        <w:rPr>
          <w:i w:val="0"/>
          <w:sz w:val="22"/>
          <w:szCs w:val="22"/>
        </w:rPr>
      </w:pPr>
      <w:r w:rsidRPr="00A63C9E">
        <w:rPr>
          <w:i w:val="0"/>
          <w:sz w:val="22"/>
          <w:szCs w:val="22"/>
        </w:rPr>
        <w:t>V případě, že dítě bude v době přerušení provozu v měsících červenci a srpnu docházet do jiné mateřské školy, bude hradit úplatu stanovenou v této náhradní mateřské škole.</w:t>
      </w:r>
    </w:p>
    <w:p w:rsidR="003C46A0" w:rsidRPr="00A63C9E" w:rsidRDefault="003C46A0" w:rsidP="003C46A0">
      <w:pPr>
        <w:pStyle w:val="Zkladntext"/>
        <w:ind w:left="708"/>
        <w:jc w:val="both"/>
        <w:rPr>
          <w:i w:val="0"/>
          <w:sz w:val="22"/>
          <w:szCs w:val="22"/>
        </w:rPr>
      </w:pPr>
    </w:p>
    <w:p w:rsidR="003C46A0" w:rsidRPr="00A63C9E" w:rsidRDefault="003C46A0" w:rsidP="003C46A0">
      <w:pPr>
        <w:pStyle w:val="Zkladntext"/>
        <w:numPr>
          <w:ilvl w:val="0"/>
          <w:numId w:val="1"/>
        </w:numPr>
        <w:jc w:val="both"/>
        <w:rPr>
          <w:i w:val="0"/>
          <w:sz w:val="22"/>
          <w:szCs w:val="22"/>
        </w:rPr>
      </w:pPr>
      <w:r w:rsidRPr="00A63C9E">
        <w:rPr>
          <w:i w:val="0"/>
          <w:sz w:val="22"/>
          <w:szCs w:val="22"/>
        </w:rPr>
        <w:t>Pro kalendářní měsíc, v němž bude omezen nebo přerušen provoz mateřské školy podle § 6,</w:t>
      </w:r>
      <w:r w:rsidRPr="00A63C9E">
        <w:rPr>
          <w:sz w:val="22"/>
          <w:szCs w:val="22"/>
        </w:rPr>
        <w:t xml:space="preserve"> </w:t>
      </w:r>
      <w:r w:rsidRPr="00A63C9E">
        <w:rPr>
          <w:i w:val="0"/>
          <w:sz w:val="22"/>
          <w:szCs w:val="22"/>
        </w:rPr>
        <w:t xml:space="preserve">odst. 5 vyhlášky č. 14/2005 Sb. po dobu delší než 5 vyučovacích dnů, stanoví ředitel mateřské školy výši úplaty, která nepřesáhne poměrnou část výše úplaty stanovené podle odstavců 1 až 3 odpovídající rozsahu omezení nebo přerušení provozu mateřské školy. Úplata za předškolní vzdělávání se </w:t>
      </w:r>
      <w:r w:rsidRPr="00A63C9E">
        <w:rPr>
          <w:b/>
          <w:i w:val="0"/>
          <w:sz w:val="22"/>
          <w:szCs w:val="22"/>
        </w:rPr>
        <w:t>poměrově sníží</w:t>
      </w:r>
      <w:r w:rsidRPr="00A63C9E">
        <w:rPr>
          <w:i w:val="0"/>
          <w:sz w:val="22"/>
          <w:szCs w:val="22"/>
        </w:rPr>
        <w:t>. Takto stanovenou výši úplaty je ředitel mateřské školy povinen zveřejnit na přístupném místě ve škole</w:t>
      </w:r>
      <w:r>
        <w:rPr>
          <w:i w:val="0"/>
          <w:sz w:val="22"/>
          <w:szCs w:val="22"/>
        </w:rPr>
        <w:t>,</w:t>
      </w:r>
      <w:r w:rsidRPr="00A63C9E">
        <w:rPr>
          <w:i w:val="0"/>
          <w:sz w:val="22"/>
          <w:szCs w:val="22"/>
        </w:rPr>
        <w:t xml:space="preserve"> a to neprodleně po rozhodnutí o přerušení nebo omezení provozu.</w:t>
      </w:r>
    </w:p>
    <w:p w:rsidR="003C46A0" w:rsidRPr="00A63C9E" w:rsidRDefault="003C46A0" w:rsidP="003C46A0">
      <w:pPr>
        <w:pStyle w:val="Zkladntext"/>
        <w:ind w:left="720"/>
        <w:jc w:val="both"/>
        <w:rPr>
          <w:i w:val="0"/>
          <w:sz w:val="22"/>
          <w:szCs w:val="22"/>
        </w:rPr>
      </w:pPr>
    </w:p>
    <w:p w:rsidR="003C46A0" w:rsidRPr="00A63C9E" w:rsidRDefault="003C46A0" w:rsidP="003C46A0">
      <w:pPr>
        <w:pStyle w:val="Zkladntext"/>
        <w:numPr>
          <w:ilvl w:val="0"/>
          <w:numId w:val="1"/>
        </w:numPr>
        <w:jc w:val="both"/>
        <w:rPr>
          <w:i w:val="0"/>
          <w:sz w:val="22"/>
          <w:szCs w:val="22"/>
        </w:rPr>
      </w:pPr>
      <w:r w:rsidRPr="00A63C9E">
        <w:rPr>
          <w:i w:val="0"/>
          <w:sz w:val="22"/>
          <w:szCs w:val="22"/>
        </w:rPr>
        <w:t>O snížení, nebo osvobození od úplaty rozhodne ředitel školy na základě podané písemné žádosti zákonným zástupcem dítěte k rukám ředitele v souladu s § 123 odst. 4 školského zákona.</w:t>
      </w:r>
    </w:p>
    <w:p w:rsidR="003C46A0" w:rsidRPr="00A63C9E" w:rsidRDefault="003C46A0" w:rsidP="003C46A0">
      <w:pPr>
        <w:pStyle w:val="Zkladntext"/>
        <w:ind w:left="720"/>
        <w:jc w:val="both"/>
        <w:rPr>
          <w:i w:val="0"/>
          <w:sz w:val="22"/>
          <w:szCs w:val="22"/>
        </w:rPr>
      </w:pPr>
    </w:p>
    <w:p w:rsidR="003C46A0" w:rsidRPr="00A63C9E" w:rsidRDefault="003C46A0" w:rsidP="003C46A0">
      <w:pPr>
        <w:shd w:val="clear" w:color="auto" w:fill="FFFFFF"/>
        <w:ind w:left="720" w:right="75"/>
        <w:rPr>
          <w:rFonts w:ascii="Tahoma" w:hAnsi="Tahoma" w:cs="Tahoma"/>
          <w:sz w:val="22"/>
          <w:szCs w:val="22"/>
        </w:rPr>
      </w:pPr>
      <w:r w:rsidRPr="00A63C9E">
        <w:rPr>
          <w:sz w:val="22"/>
          <w:szCs w:val="22"/>
        </w:rPr>
        <w:t>Osvobozen od úplaty bude:</w:t>
      </w:r>
    </w:p>
    <w:p w:rsidR="003C46A0" w:rsidRPr="00A63C9E" w:rsidRDefault="003C46A0" w:rsidP="003C46A0">
      <w:pPr>
        <w:numPr>
          <w:ilvl w:val="0"/>
          <w:numId w:val="2"/>
        </w:numPr>
        <w:shd w:val="clear" w:color="auto" w:fill="FFFFFF"/>
        <w:rPr>
          <w:sz w:val="22"/>
          <w:szCs w:val="22"/>
        </w:rPr>
      </w:pPr>
      <w:r w:rsidRPr="00A63C9E">
        <w:rPr>
          <w:sz w:val="22"/>
          <w:szCs w:val="22"/>
        </w:rPr>
        <w:t>zákonný zástupce, který pobírá opakující se dávku pomoci v hmotné nouzi a tuto skutečnost prokáže</w:t>
      </w:r>
    </w:p>
    <w:p w:rsidR="003C46A0" w:rsidRPr="00A63C9E" w:rsidRDefault="003C46A0" w:rsidP="003C46A0">
      <w:pPr>
        <w:numPr>
          <w:ilvl w:val="0"/>
          <w:numId w:val="2"/>
        </w:numPr>
        <w:shd w:val="clear" w:color="auto" w:fill="FFFFFF"/>
        <w:rPr>
          <w:sz w:val="22"/>
          <w:szCs w:val="22"/>
        </w:rPr>
      </w:pPr>
      <w:r w:rsidRPr="00A63C9E">
        <w:rPr>
          <w:sz w:val="22"/>
          <w:szCs w:val="22"/>
        </w:rPr>
        <w:t xml:space="preserve">zákonný zástupce nezaopatřeného dítěte, pokud tomuto dítěti náleží zvýšení příspěvku na </w:t>
      </w:r>
    </w:p>
    <w:p w:rsidR="003C46A0" w:rsidRPr="00A63C9E" w:rsidRDefault="003C46A0" w:rsidP="003C46A0">
      <w:pPr>
        <w:shd w:val="clear" w:color="auto" w:fill="FFFFFF"/>
        <w:ind w:left="1080"/>
        <w:rPr>
          <w:rFonts w:ascii="Tahoma" w:hAnsi="Tahoma" w:cs="Tahoma"/>
          <w:sz w:val="22"/>
          <w:szCs w:val="22"/>
        </w:rPr>
      </w:pPr>
      <w:r w:rsidRPr="00A63C9E">
        <w:rPr>
          <w:sz w:val="22"/>
          <w:szCs w:val="22"/>
        </w:rPr>
        <w:t>péči a tuto skutečnost prokáže</w:t>
      </w:r>
    </w:p>
    <w:p w:rsidR="003C46A0" w:rsidRPr="00A63C9E" w:rsidRDefault="003C46A0" w:rsidP="003C46A0">
      <w:pPr>
        <w:numPr>
          <w:ilvl w:val="0"/>
          <w:numId w:val="2"/>
        </w:numPr>
        <w:shd w:val="clear" w:color="auto" w:fill="FFFFFF"/>
        <w:rPr>
          <w:sz w:val="22"/>
          <w:szCs w:val="22"/>
        </w:rPr>
      </w:pPr>
      <w:r w:rsidRPr="00A63C9E">
        <w:rPr>
          <w:sz w:val="22"/>
          <w:szCs w:val="22"/>
        </w:rPr>
        <w:t>fyzická osoba, která o dítě pečuje a z důvodu péče o toto dítě pobírá dávky pěstounské péče a tuto skutečnost prokáže</w:t>
      </w:r>
    </w:p>
    <w:p w:rsidR="003C46A0" w:rsidRPr="00A63C9E" w:rsidRDefault="003C46A0" w:rsidP="003C46A0">
      <w:pPr>
        <w:shd w:val="clear" w:color="auto" w:fill="FFFFFF"/>
        <w:rPr>
          <w:sz w:val="22"/>
          <w:szCs w:val="22"/>
        </w:rPr>
      </w:pPr>
      <w:r w:rsidRPr="00A63C9E">
        <w:rPr>
          <w:sz w:val="22"/>
          <w:szCs w:val="22"/>
        </w:rPr>
        <w:t xml:space="preserve">             d) rodič, kterému náleží zvýšení příspěvku na péči z důvodu péče o nezaopatřené dítě a tuto</w:t>
      </w:r>
    </w:p>
    <w:p w:rsidR="003C46A0" w:rsidRPr="00A63C9E" w:rsidRDefault="003C46A0" w:rsidP="003C46A0">
      <w:pPr>
        <w:shd w:val="clear" w:color="auto" w:fill="FFFFFF"/>
        <w:rPr>
          <w:sz w:val="22"/>
          <w:szCs w:val="22"/>
        </w:rPr>
      </w:pPr>
      <w:r w:rsidRPr="00A63C9E">
        <w:rPr>
          <w:sz w:val="22"/>
          <w:szCs w:val="22"/>
        </w:rPr>
        <w:t xml:space="preserve">                    skutečnost prokáže</w:t>
      </w:r>
    </w:p>
    <w:p w:rsidR="003C46A0" w:rsidRPr="00A63C9E" w:rsidRDefault="003C46A0" w:rsidP="003C46A0">
      <w:pPr>
        <w:pStyle w:val="Zkladntext"/>
        <w:jc w:val="both"/>
        <w:rPr>
          <w:i w:val="0"/>
          <w:sz w:val="22"/>
          <w:szCs w:val="22"/>
        </w:rPr>
      </w:pPr>
      <w:r w:rsidRPr="00A63C9E">
        <w:rPr>
          <w:i w:val="0"/>
          <w:sz w:val="22"/>
          <w:szCs w:val="22"/>
        </w:rPr>
        <w:t>Úplata za kalendářní měsíc je splatná spolu s úplatou za školní stravování do 25. dne příslušného kalendářního měsíce na měsíc následující.</w:t>
      </w:r>
    </w:p>
    <w:p w:rsidR="003C46A0" w:rsidRDefault="003C46A0" w:rsidP="003C46A0">
      <w:pPr>
        <w:pStyle w:val="Zkladntext"/>
        <w:jc w:val="center"/>
        <w:rPr>
          <w:i w:val="0"/>
          <w:sz w:val="22"/>
          <w:szCs w:val="22"/>
        </w:rPr>
      </w:pPr>
    </w:p>
    <w:p w:rsidR="003C46A0" w:rsidRPr="00A63C9E" w:rsidRDefault="003C46A0" w:rsidP="003C46A0">
      <w:pPr>
        <w:pStyle w:val="Zkladntext"/>
        <w:jc w:val="center"/>
        <w:rPr>
          <w:i w:val="0"/>
          <w:sz w:val="22"/>
          <w:szCs w:val="22"/>
        </w:rPr>
      </w:pPr>
    </w:p>
    <w:p w:rsidR="003C46A0" w:rsidRDefault="003C46A0" w:rsidP="003C46A0">
      <w:pPr>
        <w:pStyle w:val="Zkladntext"/>
        <w:rPr>
          <w:i w:val="0"/>
          <w:sz w:val="22"/>
          <w:szCs w:val="22"/>
        </w:rPr>
      </w:pPr>
    </w:p>
    <w:p w:rsidR="003C46A0" w:rsidRDefault="003C46A0" w:rsidP="003C46A0">
      <w:pPr>
        <w:pStyle w:val="Zkladntext"/>
        <w:rPr>
          <w:i w:val="0"/>
          <w:sz w:val="22"/>
          <w:szCs w:val="22"/>
        </w:rPr>
      </w:pPr>
    </w:p>
    <w:p w:rsidR="003C46A0" w:rsidRPr="00A63C9E" w:rsidRDefault="003C46A0" w:rsidP="003C46A0">
      <w:pPr>
        <w:pStyle w:val="Zkladntext"/>
        <w:rPr>
          <w:i w:val="0"/>
          <w:sz w:val="22"/>
          <w:szCs w:val="22"/>
        </w:rPr>
      </w:pPr>
    </w:p>
    <w:p w:rsidR="003C46A0" w:rsidRPr="00A63C9E" w:rsidRDefault="003C46A0" w:rsidP="003C46A0">
      <w:pPr>
        <w:pStyle w:val="Zkladntext"/>
        <w:jc w:val="center"/>
        <w:rPr>
          <w:i w:val="0"/>
          <w:sz w:val="22"/>
          <w:szCs w:val="22"/>
        </w:rPr>
      </w:pPr>
      <w:r w:rsidRPr="00A63C9E">
        <w:rPr>
          <w:i w:val="0"/>
          <w:sz w:val="22"/>
          <w:szCs w:val="22"/>
        </w:rPr>
        <w:t xml:space="preserve">                                                                                                      Mgr. Alena Čuříková</w:t>
      </w:r>
      <w:r w:rsidRPr="00A63C9E">
        <w:rPr>
          <w:i w:val="0"/>
          <w:sz w:val="22"/>
          <w:szCs w:val="22"/>
        </w:rPr>
        <w:tab/>
      </w:r>
      <w:r w:rsidRPr="00A63C9E">
        <w:rPr>
          <w:i w:val="0"/>
          <w:sz w:val="22"/>
          <w:szCs w:val="22"/>
        </w:rPr>
        <w:tab/>
      </w:r>
      <w:r w:rsidRPr="00A63C9E">
        <w:rPr>
          <w:i w:val="0"/>
          <w:sz w:val="22"/>
          <w:szCs w:val="22"/>
        </w:rPr>
        <w:tab/>
      </w:r>
      <w:r w:rsidRPr="00A63C9E">
        <w:rPr>
          <w:i w:val="0"/>
          <w:sz w:val="22"/>
          <w:szCs w:val="22"/>
        </w:rPr>
        <w:tab/>
      </w:r>
      <w:r w:rsidRPr="00A63C9E">
        <w:rPr>
          <w:i w:val="0"/>
          <w:sz w:val="22"/>
          <w:szCs w:val="22"/>
        </w:rPr>
        <w:tab/>
      </w:r>
      <w:r w:rsidRPr="00A63C9E">
        <w:rPr>
          <w:i w:val="0"/>
          <w:sz w:val="22"/>
          <w:szCs w:val="22"/>
        </w:rPr>
        <w:tab/>
      </w:r>
      <w:r w:rsidRPr="00A63C9E">
        <w:rPr>
          <w:i w:val="0"/>
          <w:sz w:val="22"/>
          <w:szCs w:val="22"/>
        </w:rPr>
        <w:tab/>
      </w:r>
      <w:r w:rsidRPr="00A63C9E"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 xml:space="preserve">       </w:t>
      </w:r>
      <w:r w:rsidRPr="00A63C9E">
        <w:rPr>
          <w:i w:val="0"/>
          <w:sz w:val="22"/>
          <w:szCs w:val="22"/>
        </w:rPr>
        <w:t xml:space="preserve"> ředitelka školy</w:t>
      </w:r>
      <w:r>
        <w:rPr>
          <w:i w:val="0"/>
          <w:sz w:val="24"/>
          <w:szCs w:val="24"/>
        </w:rPr>
        <w:t xml:space="preserve">                                                               </w:t>
      </w:r>
    </w:p>
    <w:p w:rsidR="00716A08" w:rsidRPr="002202E2" w:rsidRDefault="00716A08" w:rsidP="002202E2"/>
    <w:sectPr w:rsidR="00716A08" w:rsidRPr="002202E2" w:rsidSect="00D643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C3F" w:rsidRDefault="001C3C3F" w:rsidP="00D64355">
      <w:r>
        <w:separator/>
      </w:r>
    </w:p>
  </w:endnote>
  <w:endnote w:type="continuationSeparator" w:id="0">
    <w:p w:rsidR="001C3C3F" w:rsidRDefault="001C3C3F" w:rsidP="00D6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51" w:rsidRDefault="008062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355" w:rsidRPr="00732D9C" w:rsidRDefault="00D64355" w:rsidP="002202E2">
    <w:pPr>
      <w:pStyle w:val="Zpat"/>
      <w:pBdr>
        <w:top w:val="single" w:sz="4" w:space="1" w:color="auto"/>
      </w:pBdr>
      <w:tabs>
        <w:tab w:val="clear" w:pos="4536"/>
        <w:tab w:val="center" w:pos="4820"/>
      </w:tabs>
      <w:jc w:val="center"/>
      <w:rPr>
        <w:sz w:val="24"/>
        <w:szCs w:val="24"/>
      </w:rPr>
    </w:pPr>
    <w:r w:rsidRPr="00732D9C">
      <w:rPr>
        <w:sz w:val="24"/>
        <w:szCs w:val="24"/>
      </w:rPr>
      <w:sym w:font="Wingdings" w:char="F02A"/>
    </w:r>
    <w:r w:rsidRPr="00732D9C">
      <w:rPr>
        <w:sz w:val="24"/>
        <w:szCs w:val="24"/>
      </w:rPr>
      <w:t xml:space="preserve">  Základní škola a Mateřská škola Děčín III, Březová 369/25, 405 02  Děčín 3</w:t>
    </w:r>
  </w:p>
  <w:p w:rsidR="001C4279" w:rsidRDefault="00D64355" w:rsidP="001C4279">
    <w:pPr>
      <w:pStyle w:val="Zpat"/>
      <w:tabs>
        <w:tab w:val="clear" w:pos="4536"/>
        <w:tab w:val="center" w:pos="4820"/>
      </w:tabs>
      <w:jc w:val="center"/>
    </w:pPr>
    <w:r w:rsidRPr="00732D9C">
      <w:sym w:font="Wingdings" w:char="F028"/>
    </w:r>
    <w:r w:rsidRPr="00732D9C">
      <w:t xml:space="preserve"> 41</w:t>
    </w:r>
    <w:r w:rsidR="002202E2">
      <w:t xml:space="preserve">2 513 297, 775 861 990    </w:t>
    </w:r>
    <w:r w:rsidR="002202E2" w:rsidRPr="001C4279">
      <w:rPr>
        <w:rFonts w:ascii="Segoe UI Symbol" w:hAnsi="Segoe UI Symbol"/>
        <w:sz w:val="32"/>
        <w:szCs w:val="32"/>
      </w:rPr>
      <w:t>📧</w:t>
    </w:r>
    <w:r w:rsidRPr="00732D9C">
      <w:t xml:space="preserve"> </w:t>
    </w:r>
    <w:hyperlink r:id="rId1" w:history="1">
      <w:r w:rsidRPr="00732D9C">
        <w:rPr>
          <w:rStyle w:val="Hypertextovodkaz"/>
        </w:rPr>
        <w:t>skola@zsamsbrezova.cz</w:t>
      </w:r>
    </w:hyperlink>
    <w:r w:rsidRPr="00732D9C">
      <w:t xml:space="preserve">   </w:t>
    </w:r>
    <w:r w:rsidR="002202E2">
      <w:rPr>
        <w:rFonts w:ascii="Segoe UI Symbol" w:hAnsi="Segoe UI Symbol"/>
      </w:rPr>
      <w:t></w:t>
    </w:r>
    <w:r w:rsidRPr="00732D9C">
      <w:t xml:space="preserve"> </w:t>
    </w:r>
    <w:hyperlink r:id="rId2" w:history="1">
      <w:r w:rsidR="001C4279" w:rsidRPr="009A2126">
        <w:rPr>
          <w:rStyle w:val="Hypertextovodkaz"/>
        </w:rPr>
        <w:t>www.zsamsbrezova.cz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51" w:rsidRDefault="008062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C3F" w:rsidRDefault="001C3C3F" w:rsidP="00D64355">
      <w:r>
        <w:separator/>
      </w:r>
    </w:p>
  </w:footnote>
  <w:footnote w:type="continuationSeparator" w:id="0">
    <w:p w:rsidR="001C3C3F" w:rsidRDefault="001C3C3F" w:rsidP="00D64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51" w:rsidRDefault="008062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355" w:rsidRDefault="00572D7E" w:rsidP="002202E2">
    <w:pPr>
      <w:pStyle w:val="Zhlav"/>
      <w:pBdr>
        <w:bottom w:val="single" w:sz="4" w:space="1" w:color="auto"/>
      </w:pBdr>
      <w:tabs>
        <w:tab w:val="clear" w:pos="4536"/>
        <w:tab w:val="center" w:pos="4820"/>
      </w:tabs>
      <w:ind w:firstLine="708"/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-22860</wp:posOffset>
          </wp:positionH>
          <wp:positionV relativeFrom="page">
            <wp:posOffset>241300</wp:posOffset>
          </wp:positionV>
          <wp:extent cx="876300" cy="69181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amostat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691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355" w:rsidRPr="00732D9C">
      <w:rPr>
        <w:b/>
        <w:sz w:val="32"/>
        <w:szCs w:val="32"/>
      </w:rPr>
      <w:t>Základní škola a Mateřská škola Děčín III, Březová 369/25,</w:t>
    </w:r>
  </w:p>
  <w:p w:rsidR="00D64355" w:rsidRPr="00D64355" w:rsidRDefault="002202E2" w:rsidP="002202E2">
    <w:pPr>
      <w:pStyle w:val="Zhlav"/>
      <w:pBdr>
        <w:bottom w:val="single" w:sz="4" w:space="1" w:color="auto"/>
      </w:pBdr>
      <w:tabs>
        <w:tab w:val="clear" w:pos="4536"/>
        <w:tab w:val="center" w:pos="4820"/>
      </w:tabs>
      <w:rPr>
        <w:sz w:val="24"/>
        <w:szCs w:val="24"/>
      </w:rPr>
    </w:pPr>
    <w:r>
      <w:rPr>
        <w:sz w:val="24"/>
        <w:szCs w:val="24"/>
      </w:rPr>
      <w:tab/>
    </w:r>
    <w:r w:rsidR="00D64355">
      <w:rPr>
        <w:sz w:val="24"/>
        <w:szCs w:val="24"/>
      </w:rPr>
      <w:t>příspěvková organizace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51" w:rsidRDefault="008062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10B59"/>
    <w:multiLevelType w:val="hybridMultilevel"/>
    <w:tmpl w:val="C49C1458"/>
    <w:lvl w:ilvl="0" w:tplc="DF2E69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FA479C"/>
    <w:multiLevelType w:val="hybridMultilevel"/>
    <w:tmpl w:val="832A61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55"/>
    <w:rsid w:val="00026819"/>
    <w:rsid w:val="00123F28"/>
    <w:rsid w:val="001C3C3F"/>
    <w:rsid w:val="001C4279"/>
    <w:rsid w:val="002202E2"/>
    <w:rsid w:val="002406CC"/>
    <w:rsid w:val="002D7033"/>
    <w:rsid w:val="002F0CB6"/>
    <w:rsid w:val="00331760"/>
    <w:rsid w:val="003C46A0"/>
    <w:rsid w:val="0052724F"/>
    <w:rsid w:val="00572D7E"/>
    <w:rsid w:val="0058576C"/>
    <w:rsid w:val="005F1EB0"/>
    <w:rsid w:val="005F7F2D"/>
    <w:rsid w:val="00604A96"/>
    <w:rsid w:val="00685CF4"/>
    <w:rsid w:val="00716A08"/>
    <w:rsid w:val="007924E9"/>
    <w:rsid w:val="007B37D9"/>
    <w:rsid w:val="00806251"/>
    <w:rsid w:val="009F348D"/>
    <w:rsid w:val="00A07DB8"/>
    <w:rsid w:val="00A65273"/>
    <w:rsid w:val="00B74320"/>
    <w:rsid w:val="00BE724D"/>
    <w:rsid w:val="00C7544A"/>
    <w:rsid w:val="00D64355"/>
    <w:rsid w:val="00DA28F9"/>
    <w:rsid w:val="00EE5572"/>
    <w:rsid w:val="00F411B6"/>
    <w:rsid w:val="00F9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990B3E9"/>
  <w15:chartTrackingRefBased/>
  <w15:docId w15:val="{AEDDF008-9C07-4740-A52B-F6D2EA86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C4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43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4355"/>
  </w:style>
  <w:style w:type="paragraph" w:styleId="Zpat">
    <w:name w:val="footer"/>
    <w:basedOn w:val="Normln"/>
    <w:link w:val="ZpatChar"/>
    <w:unhideWhenUsed/>
    <w:rsid w:val="00D643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4355"/>
  </w:style>
  <w:style w:type="character" w:styleId="Hypertextovodkaz">
    <w:name w:val="Hyperlink"/>
    <w:rsid w:val="00D6435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2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25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9F348D"/>
    <w:rPr>
      <w:b/>
      <w:bCs/>
    </w:rPr>
  </w:style>
  <w:style w:type="paragraph" w:styleId="Zkladntext">
    <w:name w:val="Body Text"/>
    <w:basedOn w:val="Normln"/>
    <w:link w:val="ZkladntextChar"/>
    <w:rsid w:val="003C46A0"/>
    <w:rPr>
      <w:i/>
    </w:rPr>
  </w:style>
  <w:style w:type="character" w:customStyle="1" w:styleId="ZkladntextChar">
    <w:name w:val="Základní text Char"/>
    <w:basedOn w:val="Standardnpsmoodstavce"/>
    <w:link w:val="Zkladntext"/>
    <w:rsid w:val="003C46A0"/>
    <w:rPr>
      <w:rFonts w:ascii="Times New Roman" w:eastAsia="Times New Roman" w:hAnsi="Times New Roman" w:cs="Times New Roman"/>
      <w:i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7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amsbrezova.cz" TargetMode="External"/><Relationship Id="rId1" Type="http://schemas.openxmlformats.org/officeDocument/2006/relationships/hyperlink" Target="mailto:skola@zsamsbrezov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zastupce.2</dc:creator>
  <cp:keywords/>
  <dc:description/>
  <cp:lastModifiedBy>skolka.r1</cp:lastModifiedBy>
  <cp:revision>3</cp:revision>
  <cp:lastPrinted>2020-11-23T10:41:00Z</cp:lastPrinted>
  <dcterms:created xsi:type="dcterms:W3CDTF">2025-06-30T15:07:00Z</dcterms:created>
  <dcterms:modified xsi:type="dcterms:W3CDTF">2025-06-30T15:09:00Z</dcterms:modified>
</cp:coreProperties>
</file>